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Prihláška na TOP CAVALIER</w:t>
      </w:r>
    </w:p>
    <w:p w:rsidR="00000000" w:rsidDel="00000000" w:rsidP="00000000" w:rsidRDefault="00000000" w:rsidRPr="00000000" w14:paraId="00000002">
      <w:pPr>
        <w:spacing w:after="0" w:before="0" w:line="308.5714285714286" w:lineRule="auto"/>
        <w:jc w:val="center"/>
        <w:rPr>
          <w:b w:val="1"/>
          <w:color w:val="202124"/>
          <w:shd w:fill="f8f9fa" w:val="clear"/>
        </w:rPr>
      </w:pPr>
      <w:r w:rsidDel="00000000" w:rsidR="00000000" w:rsidRPr="00000000">
        <w:rPr>
          <w:b w:val="1"/>
          <w:color w:val="202124"/>
          <w:shd w:fill="f8f9fa" w:val="clear"/>
          <w:rtl w:val="0"/>
        </w:rPr>
        <w:t xml:space="preserve">Vyplnenú prihlášku zašlite na adresu: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nsmolenova</w:t>
      </w:r>
      <w:r w:rsidDel="00000000" w:rsidR="00000000" w:rsidRPr="00000000">
        <w:rPr>
          <w:b w:val="1"/>
          <w:rtl w:val="0"/>
        </w:rPr>
        <w:t xml:space="preserve">@gmail.com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0"/>
        <w:tblGridChange w:id="0">
          <w:tblGrid>
            <w:gridCol w:w="885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Pes :*meno + CHS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Plemeno: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Cavalier King Charles Spaniel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King Charles Spaniel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Dátum narodenia: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Registrácia (SPKP/...):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Meno a Priezvisko (majiteľ):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Meno a Priezvisko (chovateľ):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Pohlavie psa:</w:t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ind w:left="20" w:firstLine="0"/>
              <w:rPr/>
            </w:pPr>
            <w:r w:rsidDel="00000000" w:rsidR="00000000" w:rsidRPr="00000000">
              <w:rPr>
                <w:rtl w:val="0"/>
              </w:rPr>
              <w:t xml:space="preserve">Prílohy: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left="380" w:hanging="36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Rodokmeň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ind w:left="380" w:hanging="36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Výstavne výsledky *posudky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ind w:left="380" w:hanging="36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Tabuľka bodov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Príloha “Tabuľka bodov”</w:t>
      </w:r>
      <w:r w:rsidDel="00000000" w:rsidR="00000000" w:rsidRPr="00000000">
        <w:rPr>
          <w:rtl w:val="0"/>
        </w:rPr>
      </w:r>
    </w:p>
    <w:tbl>
      <w:tblPr>
        <w:tblStyle w:val="Table2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80"/>
        <w:gridCol w:w="2025"/>
        <w:gridCol w:w="2535"/>
        <w:gridCol w:w="2655"/>
        <w:tblGridChange w:id="0">
          <w:tblGrid>
            <w:gridCol w:w="1380"/>
            <w:gridCol w:w="2025"/>
            <w:gridCol w:w="2535"/>
            <w:gridCol w:w="2655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Dátum: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 výstavy (MVP, NVP, KV..):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Výsledok: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140" w:right="14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Rozhodca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ind w:left="140" w:right="14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